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049CBD17" w14:textId="77777777" w:rsidR="0034245E" w:rsidRPr="00B169DF" w:rsidRDefault="0034245E" w:rsidP="0034245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0EDB46" w14:textId="77777777" w:rsidR="0034245E" w:rsidRPr="00B169DF" w:rsidRDefault="0034245E" w:rsidP="0034245E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F815B2">
        <w:rPr>
          <w:rFonts w:ascii="Corbel" w:hAnsi="Corbel"/>
          <w:b/>
          <w:i/>
          <w:iCs/>
          <w:smallCaps/>
          <w:sz w:val="24"/>
          <w:szCs w:val="24"/>
        </w:rPr>
        <w:t>2025-2028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0FEBD95" w14:textId="77777777" w:rsidR="0034245E" w:rsidRPr="00B169DF" w:rsidRDefault="0034245E" w:rsidP="0034245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1331CE4C" w14:textId="4B9EC929" w:rsidR="00445970" w:rsidRPr="00B169DF" w:rsidRDefault="0034245E" w:rsidP="0034245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>
        <w:rPr>
          <w:rFonts w:ascii="Corbel" w:hAnsi="Corbel"/>
          <w:sz w:val="20"/>
          <w:szCs w:val="20"/>
        </w:rPr>
        <w:t>202</w:t>
      </w:r>
      <w:r w:rsidR="00E47CF8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E47CF8">
        <w:rPr>
          <w:rFonts w:ascii="Corbel" w:hAnsi="Corbel"/>
          <w:sz w:val="20"/>
          <w:szCs w:val="20"/>
        </w:rPr>
        <w:t>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34245E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14292E64" w:rsidR="0085747A" w:rsidRPr="00B169DF" w:rsidRDefault="0063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30645">
              <w:rPr>
                <w:rFonts w:ascii="Corbel" w:hAnsi="Corbel"/>
                <w:b w:val="0"/>
                <w:sz w:val="24"/>
                <w:szCs w:val="24"/>
              </w:rPr>
              <w:t>Analiza kapitału intelektualnego</w:t>
            </w:r>
          </w:p>
        </w:tc>
      </w:tr>
      <w:tr w:rsidR="0085747A" w:rsidRPr="00B169DF" w14:paraId="3DFDE19A" w14:textId="77777777" w:rsidTr="0034245E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6ACF02B5" w:rsidR="0085747A" w:rsidRPr="00B169DF" w:rsidRDefault="003C6A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6ABE">
              <w:rPr>
                <w:rFonts w:ascii="Corbel" w:hAnsi="Corbel"/>
                <w:b w:val="0"/>
                <w:sz w:val="24"/>
                <w:szCs w:val="24"/>
              </w:rPr>
              <w:t>E/I/AR/C-1.7b</w:t>
            </w:r>
          </w:p>
        </w:tc>
      </w:tr>
      <w:tr w:rsidR="0034245E" w:rsidRPr="00B169DF" w14:paraId="6CA58E58" w14:textId="77777777" w:rsidTr="0034245E">
        <w:tc>
          <w:tcPr>
            <w:tcW w:w="2694" w:type="dxa"/>
            <w:vAlign w:val="center"/>
          </w:tcPr>
          <w:p w14:paraId="4FC4AA56" w14:textId="77777777" w:rsidR="0034245E" w:rsidRPr="00B169DF" w:rsidRDefault="0034245E" w:rsidP="0034245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6C77378" w14:textId="6A4AE221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245E" w:rsidRPr="00B169DF" w14:paraId="0F17DB65" w14:textId="77777777" w:rsidTr="0034245E">
        <w:tc>
          <w:tcPr>
            <w:tcW w:w="2694" w:type="dxa"/>
            <w:vAlign w:val="center"/>
          </w:tcPr>
          <w:p w14:paraId="2652B850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55D20359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4245E" w:rsidRPr="00B169DF" w14:paraId="3AC910C9" w14:textId="77777777" w:rsidTr="0034245E">
        <w:tc>
          <w:tcPr>
            <w:tcW w:w="2694" w:type="dxa"/>
            <w:vAlign w:val="center"/>
          </w:tcPr>
          <w:p w14:paraId="214858BB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74D754BB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34245E" w:rsidRPr="00B169DF" w14:paraId="01DE393D" w14:textId="77777777" w:rsidTr="0034245E">
        <w:tc>
          <w:tcPr>
            <w:tcW w:w="2694" w:type="dxa"/>
            <w:vAlign w:val="center"/>
          </w:tcPr>
          <w:p w14:paraId="4E95CBDB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3DA7D41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34245E" w:rsidRPr="00B169DF" w14:paraId="4F0B03F0" w14:textId="77777777" w:rsidTr="0034245E">
        <w:tc>
          <w:tcPr>
            <w:tcW w:w="2694" w:type="dxa"/>
            <w:vAlign w:val="center"/>
          </w:tcPr>
          <w:p w14:paraId="45469002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7003C8B4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4245E" w:rsidRPr="00B169DF" w14:paraId="773BCD05" w14:textId="77777777" w:rsidTr="0034245E">
        <w:tc>
          <w:tcPr>
            <w:tcW w:w="2694" w:type="dxa"/>
            <w:vAlign w:val="center"/>
          </w:tcPr>
          <w:p w14:paraId="74A2E434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1EEBAC4F" w:rsidR="0034245E" w:rsidRPr="00B169DF" w:rsidRDefault="00C835DC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4245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34245E" w:rsidRPr="00B169DF" w14:paraId="0D46A334" w14:textId="77777777" w:rsidTr="0034245E">
        <w:tc>
          <w:tcPr>
            <w:tcW w:w="2694" w:type="dxa"/>
            <w:vAlign w:val="center"/>
          </w:tcPr>
          <w:p w14:paraId="4C352144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4A0FA3" w14:textId="00ADF109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34245E" w:rsidRPr="00B169DF" w14:paraId="6D884007" w14:textId="77777777" w:rsidTr="0034245E">
        <w:tc>
          <w:tcPr>
            <w:tcW w:w="2694" w:type="dxa"/>
            <w:vAlign w:val="center"/>
          </w:tcPr>
          <w:p w14:paraId="69EFC433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607486BF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34245E" w:rsidRPr="00B169DF" w14:paraId="1C79643F" w14:textId="77777777" w:rsidTr="0034245E">
        <w:tc>
          <w:tcPr>
            <w:tcW w:w="2694" w:type="dxa"/>
            <w:vAlign w:val="center"/>
          </w:tcPr>
          <w:p w14:paraId="1F0D3E96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716242A6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4245E" w:rsidRPr="00B169DF" w14:paraId="239C8F40" w14:textId="77777777" w:rsidTr="0034245E">
        <w:tc>
          <w:tcPr>
            <w:tcW w:w="2694" w:type="dxa"/>
            <w:vAlign w:val="center"/>
          </w:tcPr>
          <w:p w14:paraId="780790C9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61A3BE68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  <w:tr w:rsidR="0034245E" w:rsidRPr="00B169DF" w14:paraId="1719E29B" w14:textId="77777777" w:rsidTr="0034245E">
        <w:tc>
          <w:tcPr>
            <w:tcW w:w="2694" w:type="dxa"/>
            <w:vAlign w:val="center"/>
          </w:tcPr>
          <w:p w14:paraId="48305F85" w14:textId="77777777" w:rsidR="0034245E" w:rsidRPr="00B169DF" w:rsidRDefault="0034245E" w:rsidP="0034245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1CC8F65" w:rsidR="0034245E" w:rsidRPr="00B169DF" w:rsidRDefault="0034245E" w:rsidP="0034245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Mazurkiewicz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34245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34245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2C04A656" w:rsidR="00015B8F" w:rsidRPr="00B169DF" w:rsidRDefault="00342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51B7CD96" w:rsidR="00015B8F" w:rsidRPr="00B169DF" w:rsidRDefault="000E33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1272D0EA" w:rsidR="00015B8F" w:rsidRPr="00B169DF" w:rsidRDefault="000E33A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71D9C32E" w:rsidR="00015B8F" w:rsidRPr="00B169DF" w:rsidRDefault="0034245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37A953" w14:textId="77777777" w:rsidR="0034245E" w:rsidRPr="00B169DF" w:rsidRDefault="0034245E" w:rsidP="00342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508CE">
        <w:rPr>
          <w:rStyle w:val="normaltextrun"/>
          <w:rFonts w:ascii="Corbel" w:hAnsi="Corbel" w:cs="Segoe UI"/>
          <w:b w:val="0"/>
          <w:bCs/>
        </w:rPr>
        <w:sym w:font="Wingdings" w:char="F0FE"/>
      </w:r>
      <w:r w:rsidRPr="00776204">
        <w:rPr>
          <w:rStyle w:val="normaltextrun"/>
          <w:rFonts w:ascii="Corbel" w:hAnsi="Corbel" w:cs="Segoe UI"/>
        </w:rPr>
        <w:t> 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067A002" w14:textId="77777777" w:rsidR="0034245E" w:rsidRPr="00B169DF" w:rsidRDefault="0034245E" w:rsidP="0034245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27231CF" w14:textId="77777777" w:rsidR="0034245E" w:rsidRPr="00B169DF" w:rsidRDefault="0034245E" w:rsidP="0034245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EDBE2C" w14:textId="77777777" w:rsidR="0034245E" w:rsidRPr="00B169DF" w:rsidRDefault="0034245E" w:rsidP="0034245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8A56E02" w14:textId="77777777" w:rsidR="0034245E" w:rsidRPr="00B169DF" w:rsidRDefault="0034245E" w:rsidP="0034245E">
      <w:pPr>
        <w:pStyle w:val="Punktygwne"/>
        <w:spacing w:before="0" w:after="0"/>
        <w:ind w:firstLine="709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3507F832" w14:textId="135ECB85" w:rsidR="0085747A" w:rsidRPr="00B169DF" w:rsidRDefault="00AA201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przedmiotów Mikroekonomia, Zarządzanie</w:t>
            </w:r>
            <w:r w:rsid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A7553"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ekonomiczna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DC976AD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0532935A" w14:textId="77777777" w:rsidTr="00923D7D">
        <w:tc>
          <w:tcPr>
            <w:tcW w:w="851" w:type="dxa"/>
            <w:vAlign w:val="center"/>
          </w:tcPr>
          <w:p w14:paraId="66F9CAA4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DFF123" w14:textId="529E46BC" w:rsidR="0085747A" w:rsidRPr="00B169DF" w:rsidRDefault="008B712B" w:rsidP="005A26A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>istot</w:t>
            </w:r>
            <w:r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 xml:space="preserve"> i znaczeni</w:t>
            </w:r>
            <w:r>
              <w:rPr>
                <w:rFonts w:ascii="Corbel" w:hAnsi="Corbel"/>
                <w:b w:val="0"/>
                <w:sz w:val="24"/>
                <w:szCs w:val="24"/>
              </w:rPr>
              <w:t>em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 xml:space="preserve"> kapitału intelektualnego we współczesnych organizacjach</w:t>
            </w:r>
          </w:p>
        </w:tc>
      </w:tr>
      <w:tr w:rsidR="0085747A" w:rsidRPr="00B169DF" w14:paraId="7C1B4619" w14:textId="77777777" w:rsidTr="00923D7D">
        <w:tc>
          <w:tcPr>
            <w:tcW w:w="851" w:type="dxa"/>
            <w:vAlign w:val="center"/>
          </w:tcPr>
          <w:p w14:paraId="004B89B0" w14:textId="12776A53" w:rsidR="0085747A" w:rsidRPr="00B169DF" w:rsidRDefault="005A26A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CEDDBEF" w14:textId="151423CD" w:rsidR="0085747A" w:rsidRPr="00B169DF" w:rsidRDefault="008B712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F3176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</w:t>
            </w:r>
            <w:r w:rsidR="005A26A2">
              <w:rPr>
                <w:rFonts w:ascii="Corbel" w:hAnsi="Corbel"/>
                <w:b w:val="0"/>
                <w:sz w:val="24"/>
                <w:szCs w:val="24"/>
              </w:rPr>
              <w:t xml:space="preserve">analizy kapitału intelektualnego, </w:t>
            </w:r>
            <w:r w:rsidR="005A26A2" w:rsidRPr="005A26A2">
              <w:rPr>
                <w:rFonts w:ascii="Corbel" w:hAnsi="Corbel"/>
                <w:b w:val="0"/>
                <w:sz w:val="24"/>
                <w:szCs w:val="24"/>
              </w:rPr>
              <w:t>w szczególności szacowania wartości tego kapitału w organizacji</w:t>
            </w:r>
          </w:p>
        </w:tc>
      </w:tr>
      <w:tr w:rsidR="0085747A" w:rsidRPr="00B169DF" w14:paraId="4D74E259" w14:textId="77777777" w:rsidTr="00923D7D">
        <w:tc>
          <w:tcPr>
            <w:tcW w:w="851" w:type="dxa"/>
            <w:vAlign w:val="center"/>
          </w:tcPr>
          <w:p w14:paraId="3D5D396C" w14:textId="033BC325" w:rsidR="0085747A" w:rsidRPr="005676E4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676E4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4779" w:rsidRPr="005676E4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3C70C651" w14:textId="27180664" w:rsidR="0085747A" w:rsidRPr="00B169DF" w:rsidRDefault="008B712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</w:t>
            </w:r>
            <w:r w:rsidR="005A26A2" w:rsidRPr="005676E4">
              <w:rPr>
                <w:rFonts w:ascii="Corbel" w:hAnsi="Corbel"/>
                <w:b w:val="0"/>
                <w:sz w:val="24"/>
                <w:szCs w:val="24"/>
              </w:rPr>
              <w:t>ształtowanie świadomości studentów w zakresie potrzeby systematycznego uzupełniania i doskonalenia wiedzy oraz umiejętności profesjonalnej analizy kapitału intelektualnego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6AD81448" w14:textId="77777777" w:rsidTr="00207A56">
        <w:tc>
          <w:tcPr>
            <w:tcW w:w="1680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11435C21" w14:textId="77777777" w:rsidTr="00207A56">
        <w:tc>
          <w:tcPr>
            <w:tcW w:w="1680" w:type="dxa"/>
          </w:tcPr>
          <w:p w14:paraId="7E8F081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50353C08" w14:textId="19C77FEC" w:rsidR="0085747A" w:rsidRPr="00B169DF" w:rsidRDefault="00330A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3498">
              <w:rPr>
                <w:rFonts w:ascii="Corbel" w:hAnsi="Corbel"/>
                <w:b w:val="0"/>
                <w:smallCaps w:val="0"/>
                <w:szCs w:val="24"/>
              </w:rPr>
              <w:t>w stopniu zaawansowanym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F3176">
              <w:rPr>
                <w:rFonts w:ascii="Corbel" w:hAnsi="Corbel"/>
                <w:b w:val="0"/>
                <w:smallCaps w:val="0"/>
                <w:szCs w:val="24"/>
              </w:rPr>
              <w:t xml:space="preserve">pojęcia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 koncepcje dotyczące kapitału intelektualnego  </w:t>
            </w:r>
          </w:p>
        </w:tc>
        <w:tc>
          <w:tcPr>
            <w:tcW w:w="1865" w:type="dxa"/>
          </w:tcPr>
          <w:p w14:paraId="254CE03D" w14:textId="554B1734" w:rsidR="0085747A" w:rsidRPr="00B169DF" w:rsidRDefault="00330A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71048C" w14:textId="77777777" w:rsidTr="00207A56">
        <w:tc>
          <w:tcPr>
            <w:tcW w:w="1680" w:type="dxa"/>
          </w:tcPr>
          <w:p w14:paraId="60321AE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7E719BAB" w14:textId="77777777" w:rsidR="0085747A" w:rsidRPr="00C15F3A" w:rsidRDefault="00C15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Pr="000614E6">
              <w:rPr>
                <w:rFonts w:ascii="Corbel" w:hAnsi="Corbel"/>
                <w:b w:val="0"/>
                <w:smallCaps w:val="0"/>
                <w:szCs w:val="24"/>
              </w:rPr>
              <w:t>stosować</w:t>
            </w:r>
            <w:r w:rsidRPr="00C15F3A"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</w:t>
            </w:r>
          </w:p>
          <w:p w14:paraId="7D3F039B" w14:textId="724CB455" w:rsidR="00C15F3A" w:rsidRPr="00B169DF" w:rsidRDefault="00C15F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 zakresu analizy kapitału intelektualnego</w:t>
            </w:r>
            <w:r w:rsidRPr="000614E6">
              <w:rPr>
                <w:rFonts w:ascii="Corbel" w:hAnsi="Corbel"/>
                <w:b w:val="0"/>
                <w:smallCaps w:val="0"/>
                <w:szCs w:val="24"/>
              </w:rPr>
              <w:t xml:space="preserve"> do rozwiązywania złożonych problemów w obszarze funkcjonowania różnych organizacji, w tym przedsiębiorstw</w:t>
            </w:r>
          </w:p>
        </w:tc>
        <w:tc>
          <w:tcPr>
            <w:tcW w:w="1865" w:type="dxa"/>
          </w:tcPr>
          <w:p w14:paraId="757A3C87" w14:textId="7C08DD1B" w:rsidR="0085747A" w:rsidRPr="00C5388D" w:rsidRDefault="00C15F3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5388D">
              <w:rPr>
                <w:rFonts w:ascii="Corbel" w:hAnsi="Corbel"/>
                <w:b w:val="0"/>
                <w:bCs/>
              </w:rPr>
              <w:t>K_U02</w:t>
            </w:r>
          </w:p>
        </w:tc>
      </w:tr>
      <w:tr w:rsidR="0085747A" w:rsidRPr="00B169DF" w14:paraId="65DA02F0" w14:textId="77777777" w:rsidTr="00207A56">
        <w:tc>
          <w:tcPr>
            <w:tcW w:w="1680" w:type="dxa"/>
          </w:tcPr>
          <w:p w14:paraId="23C8524B" w14:textId="3A91E388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27A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F427C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5" w:type="dxa"/>
          </w:tcPr>
          <w:p w14:paraId="5709BC38" w14:textId="79B2D058" w:rsidR="0085747A" w:rsidRPr="00B169DF" w:rsidRDefault="00C5388D" w:rsidP="00F42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potrafi </w:t>
            </w:r>
            <w:r w:rsidR="00FF06D8" w:rsidRPr="00FF06D8">
              <w:rPr>
                <w:rFonts w:ascii="Corbel" w:hAnsi="Corbel"/>
                <w:b w:val="0"/>
                <w:smallCaps w:val="0"/>
                <w:szCs w:val="24"/>
              </w:rPr>
              <w:t>wykorzystywać metody pomiaru kapitału intelektualnego</w:t>
            </w:r>
            <w:r w:rsidR="00FF06D8" w:rsidRPr="00207A5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427C7" w:rsidRPr="00207A56">
              <w:rPr>
                <w:rFonts w:ascii="Corbel" w:hAnsi="Corbel"/>
                <w:b w:val="0"/>
                <w:smallCaps w:val="0"/>
                <w:szCs w:val="24"/>
              </w:rPr>
              <w:t>w ocenie i prognozowaniu wartości organizacji oraz w procesie poszukiwania optymalnych rozwiązań dotyczących kształtowania składników kapitału intelektualnego</w:t>
            </w:r>
          </w:p>
        </w:tc>
        <w:tc>
          <w:tcPr>
            <w:tcW w:w="1865" w:type="dxa"/>
          </w:tcPr>
          <w:p w14:paraId="227A27CF" w14:textId="77777777" w:rsidR="0085747A" w:rsidRPr="00207A56" w:rsidRDefault="00F427C7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207A56">
              <w:rPr>
                <w:rFonts w:ascii="Corbel" w:hAnsi="Corbel"/>
                <w:b w:val="0"/>
                <w:bCs/>
              </w:rPr>
              <w:t>K_U05,</w:t>
            </w:r>
          </w:p>
          <w:p w14:paraId="2B869A4B" w14:textId="6B36825F" w:rsidR="00F427C7" w:rsidRPr="00B169DF" w:rsidRDefault="00F427C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A56">
              <w:rPr>
                <w:rFonts w:ascii="Corbel" w:hAnsi="Corbel"/>
                <w:b w:val="0"/>
                <w:bCs/>
              </w:rPr>
              <w:t>K_U06</w:t>
            </w:r>
          </w:p>
        </w:tc>
      </w:tr>
      <w:tr w:rsidR="00207A56" w:rsidRPr="00B169DF" w14:paraId="44EF3241" w14:textId="77777777" w:rsidTr="00207A56">
        <w:tc>
          <w:tcPr>
            <w:tcW w:w="1680" w:type="dxa"/>
          </w:tcPr>
          <w:p w14:paraId="57A72357" w14:textId="09D2B758" w:rsidR="00207A56" w:rsidRPr="00B169DF" w:rsidRDefault="0075372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427A9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4203950D" w14:textId="5B027210" w:rsidR="00207A56" w:rsidRDefault="00753724" w:rsidP="00F427C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BD2CF4">
              <w:rPr>
                <w:rFonts w:ascii="Corbel" w:hAnsi="Corbel"/>
                <w:b w:val="0"/>
                <w:smallCaps w:val="0"/>
                <w:szCs w:val="24"/>
              </w:rPr>
              <w:t>bsolwent jest gotów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C1D80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 w:rsidR="00EC1D80" w:rsidRPr="00EC1D80">
              <w:rPr>
                <w:rFonts w:ascii="Corbel" w:hAnsi="Corbel"/>
                <w:b w:val="0"/>
                <w:smallCaps w:val="0"/>
                <w:szCs w:val="24"/>
              </w:rPr>
              <w:t>z zakresu analizy kapitału intelektualnego</w:t>
            </w:r>
            <w:r w:rsidRPr="00EC1D80">
              <w:rPr>
                <w:rFonts w:ascii="Corbel" w:hAnsi="Corbel"/>
                <w:b w:val="0"/>
                <w:smallCaps w:val="0"/>
                <w:szCs w:val="24"/>
              </w:rPr>
              <w:t xml:space="preserve"> oraz  ciągłego poznawania zmieniających się warunków gospodarowania</w:t>
            </w:r>
          </w:p>
        </w:tc>
        <w:tc>
          <w:tcPr>
            <w:tcW w:w="1865" w:type="dxa"/>
          </w:tcPr>
          <w:p w14:paraId="1E79E266" w14:textId="77357615" w:rsidR="00207A56" w:rsidRPr="00EC1D80" w:rsidRDefault="00AB5E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C1D8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77AFAD4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0F9FD1" w14:textId="77777777" w:rsidR="005A26A2" w:rsidRPr="00B169DF" w:rsidRDefault="005A26A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BA7553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11FB2BF" w14:textId="77777777" w:rsidTr="00BA7553">
        <w:tc>
          <w:tcPr>
            <w:tcW w:w="9520" w:type="dxa"/>
          </w:tcPr>
          <w:p w14:paraId="0A3C29E3" w14:textId="6D282EAA" w:rsidR="0085747A" w:rsidRPr="00B169DF" w:rsidRDefault="00820AEF" w:rsidP="009E73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kapitału </w:t>
            </w:r>
            <w:r w:rsidRPr="00820AEF">
              <w:rPr>
                <w:rFonts w:ascii="Corbel" w:hAnsi="Corbel"/>
                <w:sz w:val="24"/>
                <w:szCs w:val="24"/>
              </w:rPr>
              <w:t>intelektualnego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9E73B5">
              <w:rPr>
                <w:rFonts w:ascii="Corbel" w:hAnsi="Corbel"/>
                <w:sz w:val="24"/>
                <w:szCs w:val="24"/>
              </w:rPr>
              <w:t xml:space="preserve"> </w:t>
            </w:r>
            <w:r w:rsidR="009E73B5" w:rsidRPr="009E73B5">
              <w:rPr>
                <w:rFonts w:ascii="Corbel" w:hAnsi="Corbel"/>
                <w:sz w:val="24"/>
                <w:szCs w:val="24"/>
              </w:rPr>
              <w:t>Kapitał intelektualny w strukturze zasobów przedsiębiorstwa</w:t>
            </w:r>
            <w:r w:rsidR="009E73B5">
              <w:rPr>
                <w:rFonts w:ascii="Corbel" w:hAnsi="Corbel"/>
                <w:sz w:val="24"/>
                <w:szCs w:val="24"/>
              </w:rPr>
              <w:t>. Charakterystyka elementów kapitału intelektualnego.</w:t>
            </w:r>
          </w:p>
        </w:tc>
      </w:tr>
      <w:tr w:rsidR="00BA7553" w:rsidRPr="00B169DF" w14:paraId="6EF39001" w14:textId="77777777" w:rsidTr="00BA7553">
        <w:tc>
          <w:tcPr>
            <w:tcW w:w="9520" w:type="dxa"/>
          </w:tcPr>
          <w:p w14:paraId="3AB93A04" w14:textId="05B7DB38" w:rsidR="00BA7553" w:rsidRPr="00B169DF" w:rsidRDefault="009E73B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Kapitał intelektualny jako źródło konkurencyjności organizacji.</w:t>
            </w:r>
          </w:p>
        </w:tc>
      </w:tr>
      <w:tr w:rsidR="0085747A" w:rsidRPr="00B169DF" w14:paraId="755E1147" w14:textId="77777777" w:rsidTr="00BA7553">
        <w:tc>
          <w:tcPr>
            <w:tcW w:w="9520" w:type="dxa"/>
          </w:tcPr>
          <w:p w14:paraId="78191596" w14:textId="56925385" w:rsidR="0085747A" w:rsidRPr="00B169DF" w:rsidRDefault="00BA7553" w:rsidP="00BA755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Przesłanki pomiaru kapitału intelektualnego. </w:t>
            </w:r>
            <w:r w:rsidRPr="00BA7553">
              <w:rPr>
                <w:rFonts w:ascii="Corbel" w:hAnsi="Corbel"/>
                <w:sz w:val="24"/>
                <w:szCs w:val="24"/>
              </w:rPr>
              <w:t>Korzyści i zagrożenia wynikające z pomiaru kapitału intelektualnego</w:t>
            </w:r>
            <w:r w:rsidR="0005168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3ABD36E8" w14:textId="77777777" w:rsidTr="00BA7553">
        <w:tc>
          <w:tcPr>
            <w:tcW w:w="9520" w:type="dxa"/>
          </w:tcPr>
          <w:p w14:paraId="34C9BF50" w14:textId="4616E88B" w:rsidR="0085747A" w:rsidRPr="00B169DF" w:rsidRDefault="00BA755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pomiaru kapitału intelektualnego</w:t>
            </w:r>
            <w:r w:rsidR="009E73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168F" w:rsidRPr="0005168F" w14:paraId="46850B8B" w14:textId="77777777" w:rsidTr="00BA7553">
        <w:tc>
          <w:tcPr>
            <w:tcW w:w="9520" w:type="dxa"/>
          </w:tcPr>
          <w:p w14:paraId="422CAA10" w14:textId="469AF9F2" w:rsidR="0005168F" w:rsidRDefault="0005168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05168F">
              <w:rPr>
                <w:rFonts w:ascii="Corbel" w:hAnsi="Corbel"/>
                <w:sz w:val="24"/>
                <w:szCs w:val="24"/>
              </w:rPr>
              <w:t>Raportowanie o kapitale intelektualnym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7F029C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37F029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512B20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861316E" w14:textId="77777777" w:rsidTr="00512B20">
        <w:tc>
          <w:tcPr>
            <w:tcW w:w="9520" w:type="dxa"/>
          </w:tcPr>
          <w:p w14:paraId="151E59A1" w14:textId="3A633C42" w:rsidR="0085747A" w:rsidRPr="00B169DF" w:rsidRDefault="00512B2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elementów kapitału intelektualnego</w:t>
            </w:r>
            <w:r w:rsidR="002C1E4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964AB" w:rsidRPr="00B169DF" w14:paraId="3D0F3670" w14:textId="77777777" w:rsidTr="00512B20">
        <w:tc>
          <w:tcPr>
            <w:tcW w:w="9520" w:type="dxa"/>
          </w:tcPr>
          <w:p w14:paraId="17D40D4E" w14:textId="4834986B" w:rsidR="001964AB" w:rsidRDefault="001964A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64AB">
              <w:rPr>
                <w:rFonts w:ascii="Corbel" w:hAnsi="Corbel"/>
                <w:sz w:val="24"/>
                <w:szCs w:val="24"/>
              </w:rPr>
              <w:t>Kapitał ludzki w procesie budowania potencjału kapitału intelektualnego</w:t>
            </w:r>
            <w:r w:rsidR="000903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169DF" w14:paraId="7E81321E" w14:textId="77777777" w:rsidTr="00512B20">
        <w:tc>
          <w:tcPr>
            <w:tcW w:w="9520" w:type="dxa"/>
          </w:tcPr>
          <w:p w14:paraId="74586756" w14:textId="30D735A3" w:rsidR="0085747A" w:rsidRPr="00B169DF" w:rsidRDefault="006A6FC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Pomiar wartości kapitału intelektualnego 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organizacji </w:t>
            </w:r>
            <w:r>
              <w:rPr>
                <w:rFonts w:ascii="Corbel" w:hAnsi="Corbel"/>
                <w:sz w:val="24"/>
                <w:szCs w:val="24"/>
              </w:rPr>
              <w:t>na podstawie wybranych metod</w:t>
            </w:r>
            <w:r w:rsidR="00820AEF">
              <w:rPr>
                <w:rFonts w:ascii="Corbel" w:hAnsi="Corbel"/>
                <w:sz w:val="24"/>
                <w:szCs w:val="24"/>
              </w:rPr>
              <w:t xml:space="preserve">: </w:t>
            </w:r>
            <w:r w:rsidR="00F1366F">
              <w:rPr>
                <w:rFonts w:ascii="Corbel" w:hAnsi="Corbel"/>
                <w:sz w:val="24"/>
                <w:szCs w:val="24"/>
              </w:rPr>
              <w:t>MV/BV, Nawigator</w:t>
            </w:r>
            <w:r w:rsidR="009E73B5">
              <w:rPr>
                <w:rFonts w:ascii="Corbel" w:hAnsi="Corbel"/>
                <w:sz w:val="24"/>
                <w:szCs w:val="24"/>
              </w:rPr>
              <w:t>a</w:t>
            </w:r>
            <w:r w:rsidR="00F1366F">
              <w:rPr>
                <w:rFonts w:ascii="Corbel" w:hAnsi="Corbel"/>
                <w:sz w:val="24"/>
                <w:szCs w:val="24"/>
              </w:rPr>
              <w:t>, Monitor</w:t>
            </w:r>
            <w:r w:rsidR="009E73B5">
              <w:rPr>
                <w:rFonts w:ascii="Corbel" w:hAnsi="Corbel"/>
                <w:sz w:val="24"/>
                <w:szCs w:val="24"/>
              </w:rPr>
              <w:t>a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 Aktywów Niematerialnych, </w:t>
            </w:r>
            <w:r w:rsidR="009E73B5">
              <w:rPr>
                <w:rFonts w:ascii="Corbel" w:hAnsi="Corbel"/>
                <w:sz w:val="24"/>
                <w:szCs w:val="24"/>
              </w:rPr>
              <w:t>Zrównoważonej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 Kart</w:t>
            </w:r>
            <w:r w:rsidR="009E73B5">
              <w:rPr>
                <w:rFonts w:ascii="Corbel" w:hAnsi="Corbel"/>
                <w:sz w:val="24"/>
                <w:szCs w:val="24"/>
              </w:rPr>
              <w:t>y</w:t>
            </w:r>
            <w:r w:rsidR="00F1366F">
              <w:rPr>
                <w:rFonts w:ascii="Corbel" w:hAnsi="Corbel"/>
                <w:sz w:val="24"/>
                <w:szCs w:val="24"/>
              </w:rPr>
              <w:t xml:space="preserve"> Dokonań, EVA.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BA9899" w14:textId="77777777" w:rsidR="00512B20" w:rsidRPr="00FF3176" w:rsidRDefault="00512B20" w:rsidP="00512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FF3176">
        <w:rPr>
          <w:rFonts w:ascii="Corbel" w:hAnsi="Corbel"/>
          <w:b w:val="0"/>
          <w:smallCaps w:val="0"/>
          <w:szCs w:val="24"/>
        </w:rPr>
        <w:t>ykład: wykład z prezentacją multimedialną</w:t>
      </w:r>
      <w:r>
        <w:rPr>
          <w:rFonts w:ascii="Corbel" w:hAnsi="Corbel"/>
          <w:b w:val="0"/>
          <w:smallCaps w:val="0"/>
          <w:szCs w:val="24"/>
        </w:rPr>
        <w:t>, uwzględniający elementy wykładu problemowego</w:t>
      </w:r>
    </w:p>
    <w:p w14:paraId="21BEAB45" w14:textId="77777777" w:rsidR="00FA677E" w:rsidRPr="00FF3176" w:rsidRDefault="00512B20" w:rsidP="00FA677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</w:t>
      </w:r>
      <w:r w:rsidRPr="00FF3176">
        <w:rPr>
          <w:rFonts w:ascii="Corbel" w:hAnsi="Corbel"/>
          <w:b w:val="0"/>
          <w:smallCaps w:val="0"/>
          <w:szCs w:val="24"/>
        </w:rPr>
        <w:t>wiczenia: dyskusja moderowana,</w:t>
      </w:r>
      <w:r w:rsidR="003C050D">
        <w:rPr>
          <w:rFonts w:ascii="Corbel" w:hAnsi="Corbel"/>
          <w:b w:val="0"/>
          <w:smallCaps w:val="0"/>
          <w:szCs w:val="24"/>
        </w:rPr>
        <w:t xml:space="preserve"> </w:t>
      </w:r>
      <w:r w:rsidR="001964AB">
        <w:rPr>
          <w:rFonts w:ascii="Corbel" w:hAnsi="Corbel"/>
          <w:b w:val="0"/>
          <w:smallCaps w:val="0"/>
          <w:szCs w:val="24"/>
        </w:rPr>
        <w:t xml:space="preserve">analiza studium przypadku, </w:t>
      </w:r>
      <w:r w:rsidRPr="00FF3176">
        <w:rPr>
          <w:rFonts w:ascii="Corbel" w:hAnsi="Corbel"/>
          <w:b w:val="0"/>
          <w:smallCaps w:val="0"/>
          <w:szCs w:val="24"/>
        </w:rPr>
        <w:t>praca w grupac</w:t>
      </w:r>
      <w:r>
        <w:rPr>
          <w:rFonts w:ascii="Corbel" w:hAnsi="Corbel"/>
          <w:b w:val="0"/>
          <w:smallCaps w:val="0"/>
          <w:szCs w:val="24"/>
        </w:rPr>
        <w:t xml:space="preserve">h, </w:t>
      </w:r>
      <w:r w:rsidR="00FA677E">
        <w:rPr>
          <w:rFonts w:ascii="Corbel" w:hAnsi="Corbel"/>
          <w:b w:val="0"/>
          <w:smallCaps w:val="0"/>
          <w:szCs w:val="24"/>
        </w:rPr>
        <w:t>metoda projektów</w:t>
      </w:r>
    </w:p>
    <w:p w14:paraId="6E7CD1CA" w14:textId="2ABD3801" w:rsidR="00512B20" w:rsidRPr="00FF3176" w:rsidRDefault="00512B20" w:rsidP="00512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1BF95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067738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67738" w:rsidRPr="00B169DF" w14:paraId="613DC48F" w14:textId="77777777" w:rsidTr="00067738">
        <w:tc>
          <w:tcPr>
            <w:tcW w:w="1962" w:type="dxa"/>
          </w:tcPr>
          <w:p w14:paraId="245130BE" w14:textId="77777777" w:rsidR="00067738" w:rsidRPr="00B169DF" w:rsidRDefault="00067738" w:rsidP="0006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9C7B719" w14:textId="3B369C94" w:rsidR="00067738" w:rsidRPr="00B169DF" w:rsidRDefault="00067738" w:rsidP="0006773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Praca pisemna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(test)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5DC81E42" w14:textId="3921AB70" w:rsidR="00067738" w:rsidRPr="00B169DF" w:rsidRDefault="00067738" w:rsidP="0006773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6427A9" w:rsidRPr="00B169DF" w14:paraId="1BBFC795" w14:textId="77777777" w:rsidTr="00067738">
        <w:tc>
          <w:tcPr>
            <w:tcW w:w="1962" w:type="dxa"/>
          </w:tcPr>
          <w:p w14:paraId="19AA8216" w14:textId="77777777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D4D3B31" w14:textId="7B0991AF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56E49F4A" w14:textId="61793107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27A9" w:rsidRPr="00B169DF" w14:paraId="1AF41D81" w14:textId="77777777" w:rsidTr="00067738">
        <w:tc>
          <w:tcPr>
            <w:tcW w:w="1962" w:type="dxa"/>
          </w:tcPr>
          <w:p w14:paraId="4A7F9A05" w14:textId="3B40A8A0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1C4492B4" w14:textId="3926D6BE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>projektowa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0DBCB18D" w14:textId="0C1775A9" w:rsidR="006427A9" w:rsidRPr="00B169DF" w:rsidRDefault="006427A9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27A9" w:rsidRPr="00B169DF" w14:paraId="7F6F5A64" w14:textId="77777777" w:rsidTr="00067738">
        <w:tc>
          <w:tcPr>
            <w:tcW w:w="1962" w:type="dxa"/>
          </w:tcPr>
          <w:p w14:paraId="3FE3BA2C" w14:textId="6B1EC641" w:rsidR="006427A9" w:rsidRPr="00B169DF" w:rsidRDefault="00053BE2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E69F8F6" w14:textId="4808216F" w:rsidR="006427A9" w:rsidRPr="00B169DF" w:rsidRDefault="006165A1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 xml:space="preserve">Obserwacja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6280BA13" w14:textId="6862EAC6" w:rsidR="006427A9" w:rsidRPr="00B169DF" w:rsidRDefault="006165A1" w:rsidP="006427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70C85F92" w14:textId="77777777" w:rsidR="00E24D0D" w:rsidRPr="00CE4779" w:rsidRDefault="00E24D0D" w:rsidP="00E24D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Wykład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- zaliczenie bez oceny</w:t>
            </w:r>
          </w:p>
          <w:p w14:paraId="5207648A" w14:textId="77777777" w:rsidR="00E24D0D" w:rsidRPr="00CE4779" w:rsidRDefault="00E24D0D" w:rsidP="00E24D0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</w:rPr>
              <w:t>Podstawę zaliczenia stanowi wynik pracy pisemnej (testu), z której student uzyska co najmniej 51% wymaganych punktów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338FE3" w14:textId="77777777" w:rsidR="00BA5884" w:rsidRPr="00944F29" w:rsidRDefault="00BA5884" w:rsidP="00BA58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779">
              <w:rPr>
                <w:rFonts w:ascii="Corbel" w:hAnsi="Corbel"/>
                <w:b w:val="0"/>
                <w:smallCaps w:val="0"/>
                <w:szCs w:val="24"/>
                <w:u w:val="single"/>
              </w:rPr>
              <w:t>Ćwiczenia</w:t>
            </w:r>
            <w:r w:rsidRPr="00CE4779">
              <w:rPr>
                <w:rFonts w:ascii="Corbel" w:hAnsi="Corbel"/>
                <w:b w:val="0"/>
                <w:smallCaps w:val="0"/>
                <w:szCs w:val="24"/>
              </w:rPr>
              <w:t xml:space="preserve"> – zaliczenie z oceną</w:t>
            </w:r>
          </w:p>
          <w:p w14:paraId="71446884" w14:textId="70899693" w:rsidR="0085747A" w:rsidRPr="00B169DF" w:rsidRDefault="002058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Podstawą zaliczenia jest </w:t>
            </w:r>
            <w:r w:rsidR="000B3EBF">
              <w:rPr>
                <w:rFonts w:ascii="Corbel" w:hAnsi="Corbel"/>
                <w:b w:val="0"/>
                <w:smallCaps w:val="0"/>
                <w:szCs w:val="24"/>
              </w:rPr>
              <w:t xml:space="preserve">zespołowa </w:t>
            </w:r>
            <w:r w:rsidR="00F95C78">
              <w:rPr>
                <w:rFonts w:ascii="Corbel" w:hAnsi="Corbel"/>
                <w:b w:val="0"/>
                <w:smallCaps w:val="0"/>
                <w:szCs w:val="24"/>
              </w:rPr>
              <w:t>praca pisemna dotycząca pomiaru i analizy kapitału intelektualnego wybranego podmiotu.</w:t>
            </w:r>
            <w:r w:rsidR="004E1B1D">
              <w:rPr>
                <w:rFonts w:ascii="Corbel" w:hAnsi="Corbel"/>
                <w:b w:val="0"/>
                <w:smallCaps w:val="0"/>
                <w:szCs w:val="24"/>
              </w:rPr>
              <w:t xml:space="preserve"> Dodatkowo, jest uwzględniany aktywny udział w zajęciach.</w:t>
            </w:r>
          </w:p>
          <w:p w14:paraId="5A9C46B0" w14:textId="66AB03FD" w:rsidR="0085747A" w:rsidRPr="00B169DF" w:rsidRDefault="00EA7F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4F29">
              <w:rPr>
                <w:rFonts w:ascii="Corbel" w:hAnsi="Corbel"/>
                <w:b w:val="0"/>
                <w:smallCaps w:val="0"/>
                <w:szCs w:val="24"/>
              </w:rPr>
              <w:t>Warunkiem koniecznym zaliczenia jest obecność na zajęciach. Nieobecność na zajęciach wymaga zaliczenia całości materiału zrealizowanego podczas nieobecności studenta.</w:t>
            </w: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2D9FC60" w:rsidR="0085747A" w:rsidRPr="00B169DF" w:rsidRDefault="000E33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28887CBD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2B577348" w14:textId="17261BF4" w:rsidR="00C61DC5" w:rsidRPr="00B169DF" w:rsidRDefault="0063185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59B9883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DAC7057" w14:textId="655B1A66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(przygotowanie do </w:t>
            </w:r>
            <w:r w:rsidR="00D5378E">
              <w:rPr>
                <w:rFonts w:ascii="Corbel" w:hAnsi="Corbel"/>
                <w:sz w:val="24"/>
                <w:szCs w:val="24"/>
              </w:rPr>
              <w:t>testu, do ćwiczeń</w:t>
            </w:r>
            <w:r w:rsidRPr="00B169DF">
              <w:rPr>
                <w:rFonts w:ascii="Corbel" w:hAnsi="Corbel"/>
                <w:sz w:val="24"/>
                <w:szCs w:val="24"/>
              </w:rPr>
              <w:t>,</w:t>
            </w:r>
            <w:r w:rsidR="00D5378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napisanie</w:t>
            </w:r>
            <w:r w:rsidR="00D5378E">
              <w:rPr>
                <w:rFonts w:ascii="Corbel" w:hAnsi="Corbel"/>
                <w:sz w:val="24"/>
                <w:szCs w:val="24"/>
              </w:rPr>
              <w:t xml:space="preserve"> pracy projektowej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B5E8DD4" w14:textId="0EEEB41E" w:rsidR="00C61DC5" w:rsidRPr="00B169DF" w:rsidRDefault="000E33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28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60F9E62C" w:rsidR="0085747A" w:rsidRPr="00B169DF" w:rsidRDefault="00081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6E00048B" w:rsidR="0085747A" w:rsidRPr="00B169DF" w:rsidRDefault="00081D7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5C6199B" w14:textId="77777777" w:rsidTr="0071620A">
        <w:trPr>
          <w:trHeight w:val="397"/>
        </w:trPr>
        <w:tc>
          <w:tcPr>
            <w:tcW w:w="3544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23989" w14:textId="11BB2B2E" w:rsidR="0085747A" w:rsidRPr="00B169DF" w:rsidRDefault="00081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B3614C3" w14:textId="77777777" w:rsidTr="0071620A">
        <w:trPr>
          <w:trHeight w:val="397"/>
        </w:trPr>
        <w:tc>
          <w:tcPr>
            <w:tcW w:w="3544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27204FB" w14:textId="54743FBA" w:rsidR="0085747A" w:rsidRPr="00B169DF" w:rsidRDefault="00081D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71728472" w14:textId="77777777" w:rsidTr="0071620A">
        <w:trPr>
          <w:trHeight w:val="397"/>
        </w:trPr>
        <w:tc>
          <w:tcPr>
            <w:tcW w:w="7513" w:type="dxa"/>
          </w:tcPr>
          <w:p w14:paraId="20A888B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5F11262" w14:textId="0C0F6D87" w:rsidR="00775128" w:rsidRDefault="00775128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51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Dobija D., Pomiar i sprawozdawczość kapitału intelektualnego przedsiębiorstwa, Wyd. Wyższej Szkoły Przedsiębiorczości i Zarządzania im. Leona Koźmińskiego, Warszawa 2003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CCF0802" w14:textId="5BB62688" w:rsidR="00BA7553" w:rsidRDefault="00BA7553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Edvinsson L., Malone M.S., Kapitał intelektualny. Poznaj prawdziwą wartość swojego przedsiębiorstwa, odnajdując jego ukryte korzenie, Wydawnictwo Naukowe PWN, Warszawa 2001.</w:t>
            </w:r>
          </w:p>
          <w:p w14:paraId="54830140" w14:textId="79991652" w:rsidR="00C31C5F" w:rsidRDefault="00C31C5F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1C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Jarugowa A., Fijałkowska J., Rachunkowość i zarządzanie kapitałem intelektualnym – koncepcje i praktyka, Gdańsk, Ośrodek Doradztwa i Doskonalenia Kadr Sp. z o.o., 2002.</w:t>
            </w:r>
          </w:p>
          <w:p w14:paraId="689D3120" w14:textId="5778238C" w:rsidR="00BA7553" w:rsidRPr="00B169DF" w:rsidRDefault="00BA7553" w:rsidP="00D5378E">
            <w:pPr>
              <w:pStyle w:val="Punktygwne"/>
              <w:numPr>
                <w:ilvl w:val="0"/>
                <w:numId w:val="2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Kasiewicz S., Rogowski W., Kicińska M., Kapitał intelektualny. Spojrzenie z perspektywy interesariuszy, Oficyna Ekonomiczna, Kraków 2006. </w:t>
            </w:r>
          </w:p>
        </w:tc>
      </w:tr>
      <w:tr w:rsidR="0085747A" w:rsidRPr="00B169DF" w14:paraId="02FE8D38" w14:textId="77777777" w:rsidTr="0071620A">
        <w:trPr>
          <w:trHeight w:val="397"/>
        </w:trPr>
        <w:tc>
          <w:tcPr>
            <w:tcW w:w="7513" w:type="dxa"/>
          </w:tcPr>
          <w:p w14:paraId="69CB124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2AF7AF0" w14:textId="77777777" w:rsidR="00C31C5F" w:rsidRDefault="00C31C5F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Krupa K., Mazurkiewicz A., Pudło P., Kapitał intelektualny jako akcelerator rozwoju społeczeństwa informacyjnego, Uniwersytet Rzeszowski, Rzeszów 2012.</w:t>
            </w:r>
          </w:p>
          <w:p w14:paraId="0689E495" w14:textId="77777777" w:rsidR="00C31C5F" w:rsidRDefault="00C31C5F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A75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Mroziewski M., Kapitał intelektualny współczesnego przedsiębiorstwa. Koncepcje, metody wartościowania i warunki jego rozwoju, Difin, Warszawa 2008.</w:t>
            </w:r>
          </w:p>
          <w:p w14:paraId="375425E7" w14:textId="6314793E" w:rsidR="00C31C5F" w:rsidRPr="002A57AD" w:rsidRDefault="00C31C5F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31C5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Urbanek G., Pomiar kapitału intelektualnego i aktywów niematerialnych przedsiębiors</w:t>
            </w:r>
            <w:r w:rsidR="00D5378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</w:t>
            </w:r>
            <w:r w:rsidRPr="00C31C5F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wa, Wyd. Uniwersytetu Łódzkiego, Łódź 2007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514FF1DD" w14:textId="5126BF50" w:rsidR="00585515" w:rsidRPr="00F95C78" w:rsidRDefault="002A57AD" w:rsidP="00D5378E">
            <w:pPr>
              <w:pStyle w:val="Punktygwne"/>
              <w:numPr>
                <w:ilvl w:val="0"/>
                <w:numId w:val="3"/>
              </w:numPr>
              <w:spacing w:before="0" w:after="0"/>
              <w:ind w:left="204" w:hanging="204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A57A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Urbanek G., Wycena aktywów niematerialnych przedsiębiorstwa, Polskie Wydawnictwo Ekonomiczne, Warszawa 2008.</w:t>
            </w: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1908F" w14:textId="77777777" w:rsidR="00545794" w:rsidRDefault="00545794" w:rsidP="00C16ABF">
      <w:pPr>
        <w:spacing w:after="0" w:line="240" w:lineRule="auto"/>
      </w:pPr>
      <w:r>
        <w:separator/>
      </w:r>
    </w:p>
  </w:endnote>
  <w:endnote w:type="continuationSeparator" w:id="0">
    <w:p w14:paraId="50C08429" w14:textId="77777777" w:rsidR="00545794" w:rsidRDefault="0054579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A8017" w14:textId="77777777" w:rsidR="00545794" w:rsidRDefault="00545794" w:rsidP="00C16ABF">
      <w:pPr>
        <w:spacing w:after="0" w:line="240" w:lineRule="auto"/>
      </w:pPr>
      <w:r>
        <w:separator/>
      </w:r>
    </w:p>
  </w:footnote>
  <w:footnote w:type="continuationSeparator" w:id="0">
    <w:p w14:paraId="5783CE2E" w14:textId="77777777" w:rsidR="00545794" w:rsidRDefault="00545794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600E"/>
    <w:multiLevelType w:val="hybridMultilevel"/>
    <w:tmpl w:val="A29E3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DD13F1"/>
    <w:multiLevelType w:val="hybridMultilevel"/>
    <w:tmpl w:val="7F44F5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738080">
    <w:abstractNumId w:val="1"/>
  </w:num>
  <w:num w:numId="2" w16cid:durableId="78064065">
    <w:abstractNumId w:val="0"/>
  </w:num>
  <w:num w:numId="3" w16cid:durableId="387076619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168F"/>
    <w:rsid w:val="00053BE2"/>
    <w:rsid w:val="00067738"/>
    <w:rsid w:val="00070ED6"/>
    <w:rsid w:val="000742DC"/>
    <w:rsid w:val="00081D77"/>
    <w:rsid w:val="00084C12"/>
    <w:rsid w:val="00087164"/>
    <w:rsid w:val="000903B8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3EBF"/>
    <w:rsid w:val="000D04B0"/>
    <w:rsid w:val="000E33AD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964AB"/>
    <w:rsid w:val="001A70D2"/>
    <w:rsid w:val="001D657B"/>
    <w:rsid w:val="001D7B54"/>
    <w:rsid w:val="001E0209"/>
    <w:rsid w:val="001F2CA2"/>
    <w:rsid w:val="0020588B"/>
    <w:rsid w:val="00207A56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57AD"/>
    <w:rsid w:val="002A671D"/>
    <w:rsid w:val="002B4D55"/>
    <w:rsid w:val="002B5EA0"/>
    <w:rsid w:val="002B6119"/>
    <w:rsid w:val="002C1E46"/>
    <w:rsid w:val="002C1F06"/>
    <w:rsid w:val="002D3375"/>
    <w:rsid w:val="002D73D4"/>
    <w:rsid w:val="002F01E2"/>
    <w:rsid w:val="002F02A3"/>
    <w:rsid w:val="002F4ABE"/>
    <w:rsid w:val="003018BA"/>
    <w:rsid w:val="0030395F"/>
    <w:rsid w:val="00305C92"/>
    <w:rsid w:val="003074A6"/>
    <w:rsid w:val="003151C5"/>
    <w:rsid w:val="00330AB1"/>
    <w:rsid w:val="003343CF"/>
    <w:rsid w:val="00336B5F"/>
    <w:rsid w:val="0034245E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50D"/>
    <w:rsid w:val="003C0BAE"/>
    <w:rsid w:val="003C6ABE"/>
    <w:rsid w:val="003D18A9"/>
    <w:rsid w:val="003D6CE2"/>
    <w:rsid w:val="003E1941"/>
    <w:rsid w:val="003E2FE6"/>
    <w:rsid w:val="003E49D5"/>
    <w:rsid w:val="003F205D"/>
    <w:rsid w:val="003F38C0"/>
    <w:rsid w:val="00413539"/>
    <w:rsid w:val="00414E3C"/>
    <w:rsid w:val="0042244A"/>
    <w:rsid w:val="0042745A"/>
    <w:rsid w:val="00431D5C"/>
    <w:rsid w:val="004362C6"/>
    <w:rsid w:val="00437FA2"/>
    <w:rsid w:val="00445970"/>
    <w:rsid w:val="00450C55"/>
    <w:rsid w:val="00461EFC"/>
    <w:rsid w:val="004652C2"/>
    <w:rsid w:val="004706D1"/>
    <w:rsid w:val="00471326"/>
    <w:rsid w:val="00474C36"/>
    <w:rsid w:val="0047598D"/>
    <w:rsid w:val="004840FD"/>
    <w:rsid w:val="00490F7D"/>
    <w:rsid w:val="00491678"/>
    <w:rsid w:val="004968E2"/>
    <w:rsid w:val="004A3EEA"/>
    <w:rsid w:val="004A4D1F"/>
    <w:rsid w:val="004B2925"/>
    <w:rsid w:val="004B3F0E"/>
    <w:rsid w:val="004D31C0"/>
    <w:rsid w:val="004D5282"/>
    <w:rsid w:val="004E1B1D"/>
    <w:rsid w:val="004F1551"/>
    <w:rsid w:val="004F55A3"/>
    <w:rsid w:val="0050496F"/>
    <w:rsid w:val="00511744"/>
    <w:rsid w:val="00512B20"/>
    <w:rsid w:val="00513B6F"/>
    <w:rsid w:val="00517C63"/>
    <w:rsid w:val="00525D40"/>
    <w:rsid w:val="005363C4"/>
    <w:rsid w:val="00536BDE"/>
    <w:rsid w:val="00543ACC"/>
    <w:rsid w:val="00545794"/>
    <w:rsid w:val="0056696D"/>
    <w:rsid w:val="005676E4"/>
    <w:rsid w:val="00585515"/>
    <w:rsid w:val="0059484D"/>
    <w:rsid w:val="00595B8E"/>
    <w:rsid w:val="005A0855"/>
    <w:rsid w:val="005A0D54"/>
    <w:rsid w:val="005A26A2"/>
    <w:rsid w:val="005A3196"/>
    <w:rsid w:val="005A5E2D"/>
    <w:rsid w:val="005C080F"/>
    <w:rsid w:val="005C55E5"/>
    <w:rsid w:val="005C696A"/>
    <w:rsid w:val="005E6E85"/>
    <w:rsid w:val="005F31D2"/>
    <w:rsid w:val="005F41B9"/>
    <w:rsid w:val="005F76A3"/>
    <w:rsid w:val="0061029B"/>
    <w:rsid w:val="006165A1"/>
    <w:rsid w:val="00617230"/>
    <w:rsid w:val="00621CE1"/>
    <w:rsid w:val="00627FC9"/>
    <w:rsid w:val="00630645"/>
    <w:rsid w:val="0063185A"/>
    <w:rsid w:val="006427A9"/>
    <w:rsid w:val="00647FA8"/>
    <w:rsid w:val="00650C5F"/>
    <w:rsid w:val="00654934"/>
    <w:rsid w:val="006620D9"/>
    <w:rsid w:val="00671958"/>
    <w:rsid w:val="00675843"/>
    <w:rsid w:val="00696477"/>
    <w:rsid w:val="006A6FC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724"/>
    <w:rsid w:val="00763BF1"/>
    <w:rsid w:val="00766FD4"/>
    <w:rsid w:val="00775128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456"/>
    <w:rsid w:val="0081554D"/>
    <w:rsid w:val="0081707E"/>
    <w:rsid w:val="00820AEF"/>
    <w:rsid w:val="008449B3"/>
    <w:rsid w:val="008552A2"/>
    <w:rsid w:val="0085747A"/>
    <w:rsid w:val="00884922"/>
    <w:rsid w:val="00885F64"/>
    <w:rsid w:val="008917F9"/>
    <w:rsid w:val="008A45F7"/>
    <w:rsid w:val="008B712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1DC"/>
    <w:rsid w:val="008F6E29"/>
    <w:rsid w:val="00916188"/>
    <w:rsid w:val="00923D7D"/>
    <w:rsid w:val="00946D5D"/>
    <w:rsid w:val="009508DF"/>
    <w:rsid w:val="00950DAC"/>
    <w:rsid w:val="00954A07"/>
    <w:rsid w:val="00995DAF"/>
    <w:rsid w:val="00997F14"/>
    <w:rsid w:val="009A78D9"/>
    <w:rsid w:val="009C3E31"/>
    <w:rsid w:val="009C54AE"/>
    <w:rsid w:val="009C7568"/>
    <w:rsid w:val="009C788E"/>
    <w:rsid w:val="009D3F3B"/>
    <w:rsid w:val="009E0543"/>
    <w:rsid w:val="009E3B41"/>
    <w:rsid w:val="009E73B5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016"/>
    <w:rsid w:val="00AB053C"/>
    <w:rsid w:val="00AB54C6"/>
    <w:rsid w:val="00AB5E2B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F15"/>
    <w:rsid w:val="00BA5884"/>
    <w:rsid w:val="00BA7553"/>
    <w:rsid w:val="00BB520A"/>
    <w:rsid w:val="00BD3869"/>
    <w:rsid w:val="00BD66E9"/>
    <w:rsid w:val="00BD6FF4"/>
    <w:rsid w:val="00BF2C41"/>
    <w:rsid w:val="00C058B4"/>
    <w:rsid w:val="00C05F44"/>
    <w:rsid w:val="00C131B5"/>
    <w:rsid w:val="00C15F3A"/>
    <w:rsid w:val="00C16ABF"/>
    <w:rsid w:val="00C170AE"/>
    <w:rsid w:val="00C26CB7"/>
    <w:rsid w:val="00C31C5F"/>
    <w:rsid w:val="00C324C1"/>
    <w:rsid w:val="00C36992"/>
    <w:rsid w:val="00C5388D"/>
    <w:rsid w:val="00C56036"/>
    <w:rsid w:val="00C61DC5"/>
    <w:rsid w:val="00C67E92"/>
    <w:rsid w:val="00C70A26"/>
    <w:rsid w:val="00C766DF"/>
    <w:rsid w:val="00C835DC"/>
    <w:rsid w:val="00C94B98"/>
    <w:rsid w:val="00CA2B96"/>
    <w:rsid w:val="00CA5089"/>
    <w:rsid w:val="00CD6897"/>
    <w:rsid w:val="00CE4779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378E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4D0D"/>
    <w:rsid w:val="00E25338"/>
    <w:rsid w:val="00E47CF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F2B"/>
    <w:rsid w:val="00EC1D80"/>
    <w:rsid w:val="00EC4899"/>
    <w:rsid w:val="00ED03AB"/>
    <w:rsid w:val="00ED32D2"/>
    <w:rsid w:val="00EE32DE"/>
    <w:rsid w:val="00EE5457"/>
    <w:rsid w:val="00F070AB"/>
    <w:rsid w:val="00F1366F"/>
    <w:rsid w:val="00F17567"/>
    <w:rsid w:val="00F27A7B"/>
    <w:rsid w:val="00F427C7"/>
    <w:rsid w:val="00F526AF"/>
    <w:rsid w:val="00F52BD6"/>
    <w:rsid w:val="00F617C3"/>
    <w:rsid w:val="00F61A26"/>
    <w:rsid w:val="00F7066B"/>
    <w:rsid w:val="00F83B28"/>
    <w:rsid w:val="00F95C78"/>
    <w:rsid w:val="00F974DA"/>
    <w:rsid w:val="00FA46E5"/>
    <w:rsid w:val="00FA677E"/>
    <w:rsid w:val="00FB7DBA"/>
    <w:rsid w:val="00FC1C25"/>
    <w:rsid w:val="00FC3F45"/>
    <w:rsid w:val="00FD503F"/>
    <w:rsid w:val="00FD7589"/>
    <w:rsid w:val="00FF016A"/>
    <w:rsid w:val="00FF06D8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3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ormaltextrun">
    <w:name w:val="normaltextrun"/>
    <w:basedOn w:val="Domylnaczcionkaakapitu"/>
    <w:rsid w:val="00342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995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Mazurkiewicz</cp:lastModifiedBy>
  <cp:revision>4</cp:revision>
  <cp:lastPrinted>2019-02-06T12:12:00Z</cp:lastPrinted>
  <dcterms:created xsi:type="dcterms:W3CDTF">2025-07-09T07:04:00Z</dcterms:created>
  <dcterms:modified xsi:type="dcterms:W3CDTF">2025-07-09T07:06:00Z</dcterms:modified>
</cp:coreProperties>
</file>